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B29" w:rsidRDefault="00055B29" w:rsidP="00C1384A">
      <w:pPr>
        <w:widowControl/>
        <w:jc w:val="center"/>
        <w:rPr>
          <w:rFonts w:ascii="微软雅黑" w:eastAsia="微软雅黑" w:hAnsi="微软雅黑" w:cs="微软雅黑"/>
          <w:color w:val="005BA8"/>
          <w:kern w:val="0"/>
          <w:sz w:val="24"/>
          <w:szCs w:val="24"/>
          <w:lang w:bidi="ar"/>
        </w:rPr>
      </w:pPr>
    </w:p>
    <w:p w:rsidR="005A5944" w:rsidRDefault="005A5944" w:rsidP="00C1384A">
      <w:pPr>
        <w:widowControl/>
        <w:jc w:val="center"/>
        <w:rPr>
          <w:rFonts w:ascii="微软雅黑" w:eastAsia="微软雅黑" w:hAnsi="微软雅黑" w:cs="微软雅黑"/>
          <w:color w:val="005BA8"/>
          <w:kern w:val="0"/>
          <w:sz w:val="24"/>
          <w:szCs w:val="24"/>
          <w:lang w:bidi="ar"/>
        </w:rPr>
      </w:pPr>
      <w:r w:rsidRPr="005A5944">
        <w:rPr>
          <w:rFonts w:ascii="微软雅黑" w:eastAsia="微软雅黑" w:hAnsi="微软雅黑" w:cs="微软雅黑"/>
          <w:color w:val="005BA8"/>
          <w:kern w:val="0"/>
          <w:sz w:val="24"/>
          <w:szCs w:val="24"/>
          <w:lang w:bidi="ar"/>
        </w:rPr>
        <w:t>KBC-1000D-3L</w:t>
      </w:r>
    </w:p>
    <w:p w:rsidR="00C1384A" w:rsidRDefault="00F271D1" w:rsidP="00C1384A">
      <w:pPr>
        <w:widowControl/>
        <w:jc w:val="center"/>
        <w:rPr>
          <w:rFonts w:ascii="微软雅黑" w:eastAsia="微软雅黑" w:hAnsi="微软雅黑" w:cs="微软雅黑"/>
          <w:color w:val="005BA8"/>
          <w:kern w:val="0"/>
          <w:sz w:val="24"/>
          <w:szCs w:val="24"/>
          <w:lang w:bidi="ar"/>
        </w:rPr>
      </w:pPr>
      <w:r w:rsidRPr="00F271D1">
        <w:rPr>
          <w:rFonts w:ascii="微软雅黑" w:eastAsia="微软雅黑" w:hAnsi="微软雅黑" w:cs="微软雅黑" w:hint="eastAsia"/>
          <w:color w:val="4472C4" w:themeColor="accent5"/>
          <w:kern w:val="0"/>
          <w:sz w:val="24"/>
          <w:szCs w:val="24"/>
          <w:lang w:bidi="ar"/>
        </w:rPr>
        <w:t>超声</w:t>
      </w:r>
      <w:r w:rsidR="005A5944" w:rsidRPr="005A5944">
        <w:rPr>
          <w:rFonts w:ascii="微软雅黑" w:eastAsia="微软雅黑" w:hAnsi="微软雅黑" w:cs="微软雅黑" w:hint="eastAsia"/>
          <w:color w:val="FF0000"/>
          <w:kern w:val="0"/>
          <w:sz w:val="24"/>
          <w:szCs w:val="24"/>
          <w:lang w:bidi="ar"/>
        </w:rPr>
        <w:t>反应釜</w:t>
      </w:r>
    </w:p>
    <w:p w:rsidR="00C1384A" w:rsidRDefault="00C1384A" w:rsidP="00C1384A">
      <w:pPr>
        <w:widowControl/>
        <w:jc w:val="left"/>
        <w:rPr>
          <w:rFonts w:ascii="微软雅黑" w:eastAsia="微软雅黑" w:hAnsi="微软雅黑" w:cs="微软雅黑"/>
          <w:b/>
          <w:bCs/>
          <w:color w:val="332C2B"/>
          <w:kern w:val="0"/>
          <w:sz w:val="18"/>
          <w:szCs w:val="18"/>
          <w:lang w:bidi="ar"/>
        </w:rPr>
      </w:pPr>
    </w:p>
    <w:p w:rsidR="00C1384A" w:rsidRPr="00B76E17" w:rsidRDefault="005A5944" w:rsidP="00C1384A">
      <w:pPr>
        <w:widowControl/>
        <w:jc w:val="left"/>
        <w:rPr>
          <w:rFonts w:ascii="微软雅黑" w:eastAsia="微软雅黑" w:hAnsi="微软雅黑" w:cs="微软雅黑"/>
          <w:b/>
          <w:bCs/>
          <w:color w:val="332C2B"/>
          <w:kern w:val="0"/>
          <w:sz w:val="18"/>
          <w:szCs w:val="18"/>
          <w:lang w:bidi="ar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44pt;margin-top:4pt;width:126.45pt;height:177.3pt;z-index:251659264;mso-position-horizontal-relative:text;mso-position-vertical-relative:text">
            <v:imagedata r:id="rId9" o:title="KBC-1000D-3L"/>
          </v:shape>
        </w:pict>
      </w:r>
      <w:bookmarkEnd w:id="0"/>
      <w:r w:rsidR="00C1384A" w:rsidRPr="00B76E17">
        <w:rPr>
          <w:rFonts w:ascii="微软雅黑" w:eastAsia="微软雅黑" w:hAnsi="微软雅黑" w:cs="微软雅黑" w:hint="eastAsia"/>
          <w:b/>
          <w:bCs/>
          <w:color w:val="332C2B"/>
          <w:kern w:val="0"/>
          <w:sz w:val="18"/>
          <w:szCs w:val="18"/>
          <w:lang w:bidi="ar"/>
        </w:rPr>
        <w:t>主要技术参数</w:t>
      </w:r>
    </w:p>
    <w:p w:rsidR="005A5944" w:rsidRPr="005A5944" w:rsidRDefault="005A5944" w:rsidP="005A5944">
      <w:pPr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</w:pPr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型号：KBC-1000D-3L</w:t>
      </w:r>
    </w:p>
    <w:p w:rsidR="005A5944" w:rsidRPr="005A5944" w:rsidRDefault="005A5944" w:rsidP="005A5944">
      <w:pPr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</w:pPr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反应釜整机尺寸：520*500*1510mm</w:t>
      </w:r>
    </w:p>
    <w:p w:rsidR="005A5944" w:rsidRPr="005A5944" w:rsidRDefault="005A5944" w:rsidP="005A5944">
      <w:pPr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</w:pPr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釜体直径：内直径170mm，外直径210mm</w:t>
      </w:r>
    </w:p>
    <w:p w:rsidR="005A5944" w:rsidRPr="005A5944" w:rsidRDefault="005A5944" w:rsidP="005A5944">
      <w:pPr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</w:pPr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变频控制器：120W</w:t>
      </w:r>
    </w:p>
    <w:p w:rsidR="005A5944" w:rsidRPr="005A5944" w:rsidRDefault="005A5944" w:rsidP="005A5944">
      <w:pPr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</w:pPr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电机功率：120W低速增力电机（速比1:3）</w:t>
      </w:r>
    </w:p>
    <w:p w:rsidR="005A5944" w:rsidRPr="005A5944" w:rsidRDefault="005A5944" w:rsidP="005A5944">
      <w:pPr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</w:pPr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转速：0-600rpm</w:t>
      </w:r>
    </w:p>
    <w:p w:rsidR="005A5944" w:rsidRPr="005A5944" w:rsidRDefault="005A5944" w:rsidP="005A5944">
      <w:pPr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</w:pPr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制冷量：600W</w:t>
      </w:r>
    </w:p>
    <w:p w:rsidR="005A5944" w:rsidRPr="005A5944" w:rsidRDefault="005A5944" w:rsidP="005A5944">
      <w:pPr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</w:pPr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物料容量：3L</w:t>
      </w:r>
    </w:p>
    <w:p w:rsidR="005A5944" w:rsidRPr="005A5944" w:rsidRDefault="005A5944" w:rsidP="005A5944">
      <w:pPr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</w:pPr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夹层容量：2L</w:t>
      </w:r>
    </w:p>
    <w:p w:rsidR="005A5944" w:rsidRPr="005A5944" w:rsidRDefault="005A5944" w:rsidP="005A5944">
      <w:pPr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</w:pPr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最大扭矩：273N.cm</w:t>
      </w:r>
    </w:p>
    <w:p w:rsidR="005A5944" w:rsidRPr="005A5944" w:rsidRDefault="005A5944" w:rsidP="005A5944">
      <w:pPr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</w:pPr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回流/冷凝器：回流头500ml，冷凝器：直径85mm、高度700mm</w:t>
      </w:r>
    </w:p>
    <w:p w:rsidR="005A5944" w:rsidRPr="005A5944" w:rsidRDefault="005A5944" w:rsidP="005A5944">
      <w:pPr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</w:pPr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搅拌速度：50-1500r/min可调</w:t>
      </w:r>
    </w:p>
    <w:p w:rsidR="005A5944" w:rsidRPr="005A5944" w:rsidRDefault="005A5944" w:rsidP="005A5944">
      <w:pPr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</w:pPr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流量：10L/min</w:t>
      </w:r>
    </w:p>
    <w:p w:rsidR="005A5944" w:rsidRPr="005A5944" w:rsidRDefault="005A5944" w:rsidP="005A5944">
      <w:pPr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</w:pPr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价格（含超声系统）：68380元</w:t>
      </w:r>
    </w:p>
    <w:p w:rsidR="005A5944" w:rsidRPr="005A5944" w:rsidRDefault="005A5944" w:rsidP="005A5944">
      <w:pPr>
        <w:rPr>
          <w:rFonts w:ascii="微软雅黑" w:eastAsia="微软雅黑" w:hAnsi="微软雅黑" w:cs="微软雅黑"/>
          <w:bCs/>
          <w:color w:val="332C2B"/>
          <w:kern w:val="0"/>
          <w:sz w:val="18"/>
          <w:szCs w:val="18"/>
          <w:lang w:bidi="ar"/>
        </w:rPr>
      </w:pPr>
    </w:p>
    <w:p w:rsidR="005A5944" w:rsidRPr="005A5944" w:rsidRDefault="005A5944" w:rsidP="005A5944">
      <w:pPr>
        <w:rPr>
          <w:rFonts w:ascii="微软雅黑" w:eastAsia="微软雅黑" w:hAnsi="微软雅黑" w:cs="微软雅黑"/>
          <w:bCs/>
          <w:color w:val="332C2B"/>
          <w:kern w:val="0"/>
          <w:sz w:val="18"/>
          <w:szCs w:val="18"/>
          <w:lang w:bidi="ar"/>
        </w:rPr>
      </w:pPr>
    </w:p>
    <w:p w:rsidR="005A5944" w:rsidRPr="005A5944" w:rsidRDefault="005A5944" w:rsidP="005A5944">
      <w:pPr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</w:pPr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主要性能特点</w:t>
      </w:r>
    </w:p>
    <w:p w:rsidR="005A5944" w:rsidRPr="005A5944" w:rsidRDefault="005A5944" w:rsidP="005A5944">
      <w:pPr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</w:pPr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可根据使用要求定制超声、恒温、搅拌等功能。</w:t>
      </w:r>
    </w:p>
    <w:p w:rsidR="00F93FBC" w:rsidRPr="00C1384A" w:rsidRDefault="005A5944" w:rsidP="005A5944">
      <w:r w:rsidRPr="005A5944">
        <w:rPr>
          <w:rFonts w:ascii="微软雅黑" w:eastAsia="微软雅黑" w:hAnsi="微软雅黑" w:cs="微软雅黑" w:hint="eastAsia"/>
          <w:bCs/>
          <w:color w:val="332C2B"/>
          <w:kern w:val="0"/>
          <w:sz w:val="18"/>
          <w:szCs w:val="18"/>
          <w:lang w:bidi="ar"/>
        </w:rPr>
        <w:t>标配超声系统KBC-1000D大功率超声处理器。</w:t>
      </w:r>
    </w:p>
    <w:sectPr w:rsidR="00F93FBC" w:rsidRPr="00C1384A" w:rsidSect="004C066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34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B6E" w:rsidRDefault="00171B6E" w:rsidP="005B7659">
      <w:r>
        <w:separator/>
      </w:r>
    </w:p>
  </w:endnote>
  <w:endnote w:type="continuationSeparator" w:id="0">
    <w:p w:rsidR="00171B6E" w:rsidRDefault="00171B6E" w:rsidP="005B7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7BC" w:rsidRDefault="004F37B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74C" w:rsidRDefault="0094188F">
    <w:pPr>
      <w:pStyle w:val="a7"/>
    </w:pPr>
    <w:r w:rsidRPr="0094188F">
      <w:rPr>
        <w:noProof/>
      </w:rPr>
      <w:drawing>
        <wp:inline distT="0" distB="0" distL="0" distR="0">
          <wp:extent cx="6647815" cy="520613"/>
          <wp:effectExtent l="0" t="0" r="635" b="0"/>
          <wp:docPr id="2" name="图片 2" descr="C:\Users\Administrator\Desktop\1244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1244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0095" cy="542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7BC" w:rsidRDefault="004F37B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B6E" w:rsidRDefault="00171B6E" w:rsidP="005B7659">
      <w:r>
        <w:separator/>
      </w:r>
    </w:p>
  </w:footnote>
  <w:footnote w:type="continuationSeparator" w:id="0">
    <w:p w:rsidR="00171B6E" w:rsidRDefault="00171B6E" w:rsidP="005B7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7BC" w:rsidRDefault="004F37B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659" w:rsidRPr="0032647C" w:rsidRDefault="004C066A" w:rsidP="0032647C">
    <w:r w:rsidRPr="004C066A">
      <w:rPr>
        <w:noProof/>
      </w:rPr>
      <w:drawing>
        <wp:inline distT="0" distB="0" distL="0" distR="0">
          <wp:extent cx="6648016" cy="519845"/>
          <wp:effectExtent l="0" t="0" r="635" b="0"/>
          <wp:docPr id="3" name="图片 3" descr="C:\Users\Administrator\Desktop\12333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12333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5914" cy="543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7BC" w:rsidRDefault="004F37B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632CF"/>
    <w:multiLevelType w:val="hybridMultilevel"/>
    <w:tmpl w:val="6DCEEDB0"/>
    <w:lvl w:ilvl="0" w:tplc="E516354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5A648E"/>
    <w:rsid w:val="00055B29"/>
    <w:rsid w:val="000642B1"/>
    <w:rsid w:val="00082A9E"/>
    <w:rsid w:val="0010630A"/>
    <w:rsid w:val="00171B6E"/>
    <w:rsid w:val="00186F51"/>
    <w:rsid w:val="001F4910"/>
    <w:rsid w:val="0026548F"/>
    <w:rsid w:val="00280E3B"/>
    <w:rsid w:val="0032647C"/>
    <w:rsid w:val="0036394D"/>
    <w:rsid w:val="0039652E"/>
    <w:rsid w:val="00450586"/>
    <w:rsid w:val="004A519D"/>
    <w:rsid w:val="004C066A"/>
    <w:rsid w:val="004D1BC5"/>
    <w:rsid w:val="004F37BC"/>
    <w:rsid w:val="0051287C"/>
    <w:rsid w:val="005A5944"/>
    <w:rsid w:val="005B7659"/>
    <w:rsid w:val="005D2CA1"/>
    <w:rsid w:val="006224AF"/>
    <w:rsid w:val="0066628D"/>
    <w:rsid w:val="00675A66"/>
    <w:rsid w:val="006860B3"/>
    <w:rsid w:val="006A4361"/>
    <w:rsid w:val="006E12C0"/>
    <w:rsid w:val="00777681"/>
    <w:rsid w:val="007A5DBE"/>
    <w:rsid w:val="007F76F1"/>
    <w:rsid w:val="008A32C4"/>
    <w:rsid w:val="008E74AB"/>
    <w:rsid w:val="0094188F"/>
    <w:rsid w:val="009A34C9"/>
    <w:rsid w:val="00A23D50"/>
    <w:rsid w:val="00A26AB7"/>
    <w:rsid w:val="00AA02A3"/>
    <w:rsid w:val="00AE4AF3"/>
    <w:rsid w:val="00BF11A3"/>
    <w:rsid w:val="00C1384A"/>
    <w:rsid w:val="00C138D0"/>
    <w:rsid w:val="00C216CA"/>
    <w:rsid w:val="00D2074C"/>
    <w:rsid w:val="00D20AEF"/>
    <w:rsid w:val="00D21528"/>
    <w:rsid w:val="00D31743"/>
    <w:rsid w:val="00D41BDF"/>
    <w:rsid w:val="00D56039"/>
    <w:rsid w:val="00DA055C"/>
    <w:rsid w:val="00DF7B7B"/>
    <w:rsid w:val="00E2630E"/>
    <w:rsid w:val="00E36510"/>
    <w:rsid w:val="00EA0672"/>
    <w:rsid w:val="00EF244B"/>
    <w:rsid w:val="00F271D1"/>
    <w:rsid w:val="00F54FC8"/>
    <w:rsid w:val="00F579A4"/>
    <w:rsid w:val="00F83610"/>
    <w:rsid w:val="00F93FBC"/>
    <w:rsid w:val="00FE29AE"/>
    <w:rsid w:val="01305859"/>
    <w:rsid w:val="01AC3D6E"/>
    <w:rsid w:val="024F3890"/>
    <w:rsid w:val="027F3283"/>
    <w:rsid w:val="02D17D6F"/>
    <w:rsid w:val="032C23A9"/>
    <w:rsid w:val="0423148C"/>
    <w:rsid w:val="056A2F57"/>
    <w:rsid w:val="05CF7C1B"/>
    <w:rsid w:val="06087F96"/>
    <w:rsid w:val="06507303"/>
    <w:rsid w:val="067A663A"/>
    <w:rsid w:val="076437E0"/>
    <w:rsid w:val="084A061E"/>
    <w:rsid w:val="0A2F460F"/>
    <w:rsid w:val="0A61214C"/>
    <w:rsid w:val="0C1437DA"/>
    <w:rsid w:val="0D5E20B2"/>
    <w:rsid w:val="0F941507"/>
    <w:rsid w:val="0F9B422E"/>
    <w:rsid w:val="10536D78"/>
    <w:rsid w:val="117E2643"/>
    <w:rsid w:val="125A648E"/>
    <w:rsid w:val="130379EF"/>
    <w:rsid w:val="168B2DA9"/>
    <w:rsid w:val="16DD4070"/>
    <w:rsid w:val="17434EB6"/>
    <w:rsid w:val="18C7117F"/>
    <w:rsid w:val="1AB170A0"/>
    <w:rsid w:val="1AC55B2E"/>
    <w:rsid w:val="1C15340F"/>
    <w:rsid w:val="1CA63998"/>
    <w:rsid w:val="1CDD07E6"/>
    <w:rsid w:val="1CE45DCA"/>
    <w:rsid w:val="1CF303ED"/>
    <w:rsid w:val="1E866F11"/>
    <w:rsid w:val="1E950F63"/>
    <w:rsid w:val="1E9634F3"/>
    <w:rsid w:val="1F43438E"/>
    <w:rsid w:val="1F9A12BE"/>
    <w:rsid w:val="1FFD7AC1"/>
    <w:rsid w:val="205E1199"/>
    <w:rsid w:val="2141380D"/>
    <w:rsid w:val="243A4F49"/>
    <w:rsid w:val="24682F4A"/>
    <w:rsid w:val="249A27EA"/>
    <w:rsid w:val="26696B72"/>
    <w:rsid w:val="26DA36E8"/>
    <w:rsid w:val="286A63BB"/>
    <w:rsid w:val="2873665E"/>
    <w:rsid w:val="28E13A5A"/>
    <w:rsid w:val="296D5C03"/>
    <w:rsid w:val="297A2794"/>
    <w:rsid w:val="2A3B1B30"/>
    <w:rsid w:val="2BAE6942"/>
    <w:rsid w:val="2BEA6BC4"/>
    <w:rsid w:val="2BF51DFA"/>
    <w:rsid w:val="2C446168"/>
    <w:rsid w:val="2CE72606"/>
    <w:rsid w:val="2D9C25B5"/>
    <w:rsid w:val="2DA328EF"/>
    <w:rsid w:val="2EA368C9"/>
    <w:rsid w:val="2EFB0F75"/>
    <w:rsid w:val="2FEC6C24"/>
    <w:rsid w:val="308F775C"/>
    <w:rsid w:val="31DB59E4"/>
    <w:rsid w:val="32F26A30"/>
    <w:rsid w:val="334677F5"/>
    <w:rsid w:val="33AC2089"/>
    <w:rsid w:val="33BA654B"/>
    <w:rsid w:val="34D2441F"/>
    <w:rsid w:val="34D44B87"/>
    <w:rsid w:val="356301BB"/>
    <w:rsid w:val="37A53A87"/>
    <w:rsid w:val="37F14CB0"/>
    <w:rsid w:val="381D6F17"/>
    <w:rsid w:val="388B61ED"/>
    <w:rsid w:val="39476C98"/>
    <w:rsid w:val="396D4C2B"/>
    <w:rsid w:val="39B57DE4"/>
    <w:rsid w:val="3A4337FF"/>
    <w:rsid w:val="3AFB14FF"/>
    <w:rsid w:val="3BB75E71"/>
    <w:rsid w:val="3BD4222F"/>
    <w:rsid w:val="3D0B5843"/>
    <w:rsid w:val="3DC01201"/>
    <w:rsid w:val="3E9F2CB8"/>
    <w:rsid w:val="3EA24181"/>
    <w:rsid w:val="3EB22A2A"/>
    <w:rsid w:val="3FBA5EE1"/>
    <w:rsid w:val="3FD01A40"/>
    <w:rsid w:val="401906A2"/>
    <w:rsid w:val="41780C1A"/>
    <w:rsid w:val="441F7EFA"/>
    <w:rsid w:val="443317DC"/>
    <w:rsid w:val="44DE3952"/>
    <w:rsid w:val="457D1555"/>
    <w:rsid w:val="461260C4"/>
    <w:rsid w:val="465F150C"/>
    <w:rsid w:val="46B90711"/>
    <w:rsid w:val="4705696E"/>
    <w:rsid w:val="47097F41"/>
    <w:rsid w:val="471B27D9"/>
    <w:rsid w:val="4ACD76F0"/>
    <w:rsid w:val="4B4842ED"/>
    <w:rsid w:val="4C6E2410"/>
    <w:rsid w:val="4C8F6CDB"/>
    <w:rsid w:val="4C925A9F"/>
    <w:rsid w:val="4CC87B06"/>
    <w:rsid w:val="4CE619F2"/>
    <w:rsid w:val="4D2F3E1E"/>
    <w:rsid w:val="4E4110CA"/>
    <w:rsid w:val="4F6346C1"/>
    <w:rsid w:val="4FA42CF5"/>
    <w:rsid w:val="5056429E"/>
    <w:rsid w:val="50910FDD"/>
    <w:rsid w:val="50D83846"/>
    <w:rsid w:val="525C7528"/>
    <w:rsid w:val="5286744B"/>
    <w:rsid w:val="52C9128E"/>
    <w:rsid w:val="534948C5"/>
    <w:rsid w:val="54C23F8C"/>
    <w:rsid w:val="559B3F0B"/>
    <w:rsid w:val="561B01CD"/>
    <w:rsid w:val="563C44BC"/>
    <w:rsid w:val="56C27DD8"/>
    <w:rsid w:val="570B182B"/>
    <w:rsid w:val="571D261D"/>
    <w:rsid w:val="574B7D7B"/>
    <w:rsid w:val="58C530FF"/>
    <w:rsid w:val="58EF1FF4"/>
    <w:rsid w:val="5929611A"/>
    <w:rsid w:val="593075DA"/>
    <w:rsid w:val="59F17C94"/>
    <w:rsid w:val="5A4E1EFB"/>
    <w:rsid w:val="5A8545AB"/>
    <w:rsid w:val="5B6B4730"/>
    <w:rsid w:val="5B7464C5"/>
    <w:rsid w:val="5C8C7297"/>
    <w:rsid w:val="5E6A56FF"/>
    <w:rsid w:val="5EEF0FB4"/>
    <w:rsid w:val="5F2B5193"/>
    <w:rsid w:val="60790B38"/>
    <w:rsid w:val="612D24D4"/>
    <w:rsid w:val="61720EEB"/>
    <w:rsid w:val="623B625D"/>
    <w:rsid w:val="625A330F"/>
    <w:rsid w:val="62F73DE2"/>
    <w:rsid w:val="63CA2DB2"/>
    <w:rsid w:val="64914D88"/>
    <w:rsid w:val="65812DF0"/>
    <w:rsid w:val="65D4581F"/>
    <w:rsid w:val="66006471"/>
    <w:rsid w:val="66BA17A5"/>
    <w:rsid w:val="681B6DE4"/>
    <w:rsid w:val="68FB35E6"/>
    <w:rsid w:val="693941E4"/>
    <w:rsid w:val="697B3D67"/>
    <w:rsid w:val="69B40D4B"/>
    <w:rsid w:val="69FB043A"/>
    <w:rsid w:val="6A2A472B"/>
    <w:rsid w:val="6AE83FB9"/>
    <w:rsid w:val="6BE566B7"/>
    <w:rsid w:val="6C2766E2"/>
    <w:rsid w:val="6E3E7063"/>
    <w:rsid w:val="6F5E4B88"/>
    <w:rsid w:val="70735515"/>
    <w:rsid w:val="70B76086"/>
    <w:rsid w:val="70F3695A"/>
    <w:rsid w:val="712977C2"/>
    <w:rsid w:val="719040F8"/>
    <w:rsid w:val="71987DAF"/>
    <w:rsid w:val="72847F9A"/>
    <w:rsid w:val="72A8741F"/>
    <w:rsid w:val="74A1044F"/>
    <w:rsid w:val="74F65F83"/>
    <w:rsid w:val="750B0254"/>
    <w:rsid w:val="753B4EC0"/>
    <w:rsid w:val="765036AB"/>
    <w:rsid w:val="76AD43D5"/>
    <w:rsid w:val="76DB730A"/>
    <w:rsid w:val="77451B44"/>
    <w:rsid w:val="77DC2D54"/>
    <w:rsid w:val="77DF248C"/>
    <w:rsid w:val="784944F6"/>
    <w:rsid w:val="7B604E9D"/>
    <w:rsid w:val="7B7C5137"/>
    <w:rsid w:val="7B8478F6"/>
    <w:rsid w:val="7C04108D"/>
    <w:rsid w:val="7C120233"/>
    <w:rsid w:val="7C79317C"/>
    <w:rsid w:val="7D343AE2"/>
    <w:rsid w:val="7D803276"/>
    <w:rsid w:val="7DB6651E"/>
    <w:rsid w:val="7DB7730F"/>
    <w:rsid w:val="7DE52F2A"/>
    <w:rsid w:val="7E763BC7"/>
    <w:rsid w:val="7EFA2E85"/>
    <w:rsid w:val="7F462F18"/>
    <w:rsid w:val="7FE1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106D332"/>
  <w15:docId w15:val="{D035FDAF-BE6D-4866-8D0A-A86D7140C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02A3"/>
    <w:rPr>
      <w:rFonts w:asciiTheme="minorHAnsi" w:eastAsia="微软雅黑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rsid w:val="006224AF"/>
    <w:pPr>
      <w:ind w:firstLineChars="200" w:firstLine="420"/>
    </w:pPr>
  </w:style>
  <w:style w:type="paragraph" w:styleId="a5">
    <w:name w:val="header"/>
    <w:basedOn w:val="a"/>
    <w:link w:val="a6"/>
    <w:uiPriority w:val="99"/>
    <w:rsid w:val="005B76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B7659"/>
    <w:rPr>
      <w:rFonts w:asciiTheme="minorHAnsi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5B76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5B7659"/>
    <w:rPr>
      <w:rFonts w:asciiTheme="minorHAnsi" w:hAnsiTheme="minorHAnsi" w:cstheme="minorBidi"/>
      <w:kern w:val="2"/>
      <w:sz w:val="18"/>
      <w:szCs w:val="18"/>
    </w:rPr>
  </w:style>
  <w:style w:type="paragraph" w:styleId="HTML">
    <w:name w:val="HTML Preformatted"/>
    <w:basedOn w:val="a"/>
    <w:link w:val="HTML0"/>
    <w:rsid w:val="00F579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 w:hint="eastAsia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rsid w:val="00F579A4"/>
    <w:rPr>
      <w:rFonts w:ascii="宋体" w:hAnsi="宋体"/>
      <w:sz w:val="24"/>
      <w:szCs w:val="24"/>
    </w:rPr>
  </w:style>
  <w:style w:type="character" w:styleId="a9">
    <w:name w:val="Hyperlink"/>
    <w:basedOn w:val="a0"/>
    <w:qFormat/>
    <w:rsid w:val="00F579A4"/>
    <w:rPr>
      <w:color w:val="0000FF"/>
      <w:u w:val="single"/>
    </w:rPr>
  </w:style>
  <w:style w:type="paragraph" w:styleId="aa">
    <w:name w:val="Balloon Text"/>
    <w:basedOn w:val="a"/>
    <w:link w:val="ab"/>
    <w:rsid w:val="00777681"/>
    <w:rPr>
      <w:sz w:val="18"/>
      <w:szCs w:val="18"/>
    </w:rPr>
  </w:style>
  <w:style w:type="character" w:customStyle="1" w:styleId="ab">
    <w:name w:val="批注框文本 字符"/>
    <w:basedOn w:val="a0"/>
    <w:link w:val="aa"/>
    <w:rsid w:val="00777681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FB4C1F-6B1A-4B46-993F-C0CB68326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杨秀春-昆山超声</dc:creator>
  <cp:lastModifiedBy>Administrator</cp:lastModifiedBy>
  <cp:revision>37</cp:revision>
  <cp:lastPrinted>2022-11-18T04:13:00Z</cp:lastPrinted>
  <dcterms:created xsi:type="dcterms:W3CDTF">2018-12-10T03:34:00Z</dcterms:created>
  <dcterms:modified xsi:type="dcterms:W3CDTF">2025-04-15T04:52:00Z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BDE2E6AC2A5A446585BFE77933F20D40</vt:lpwstr>
  </property>
</Properties>
</file>